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EDC1D" w14:textId="77777777"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Пояснительная записка</w:t>
      </w:r>
    </w:p>
    <w:p w14:paraId="30BF17EE" w14:textId="77777777"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к проекту закона Удмуртской Республики</w:t>
      </w:r>
    </w:p>
    <w:p w14:paraId="2E05E5AC" w14:textId="77777777" w:rsidR="00752E64" w:rsidRDefault="00752E64" w:rsidP="00752E6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внесении изменений в Закон Удмуртской Республики </w:t>
      </w:r>
    </w:p>
    <w:p w14:paraId="3348B3A7" w14:textId="77777777" w:rsidR="00752E64" w:rsidRDefault="00752E64" w:rsidP="00752E6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«О наказах избирателей депутатам Государственного Совета Удмуртской Республики»</w:t>
      </w:r>
    </w:p>
    <w:p w14:paraId="0720E20B" w14:textId="77777777" w:rsidR="002A48CF" w:rsidRDefault="002A48CF">
      <w:pPr>
        <w:rPr>
          <w:sz w:val="28"/>
          <w:szCs w:val="28"/>
        </w:rPr>
      </w:pPr>
    </w:p>
    <w:p w14:paraId="138C6158" w14:textId="77777777" w:rsidR="00CB1868" w:rsidRDefault="00CB1868">
      <w:pPr>
        <w:rPr>
          <w:sz w:val="28"/>
          <w:szCs w:val="28"/>
        </w:rPr>
      </w:pPr>
    </w:p>
    <w:p w14:paraId="0B7F19EE" w14:textId="3C9EB52B" w:rsidR="00C671D3" w:rsidRDefault="00752E64" w:rsidP="00752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статьи 10 и 12 </w:t>
      </w:r>
      <w:r w:rsidRPr="00752E64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752E64">
        <w:rPr>
          <w:sz w:val="28"/>
          <w:szCs w:val="28"/>
        </w:rPr>
        <w:t xml:space="preserve"> Удмуртской </w:t>
      </w:r>
      <w:r w:rsidR="00AF40C7" w:rsidRPr="00752E64">
        <w:rPr>
          <w:sz w:val="28"/>
          <w:szCs w:val="28"/>
        </w:rPr>
        <w:t xml:space="preserve">Республики </w:t>
      </w:r>
      <w:r w:rsidR="00AF40C7">
        <w:rPr>
          <w:sz w:val="28"/>
          <w:szCs w:val="28"/>
        </w:rPr>
        <w:t>«</w:t>
      </w:r>
      <w:r w:rsidRPr="00752E64">
        <w:rPr>
          <w:sz w:val="28"/>
          <w:szCs w:val="28"/>
        </w:rPr>
        <w:t>О наказах избирателей депутатам Государственного Совета Удмуртской Республики»</w:t>
      </w:r>
      <w:r>
        <w:rPr>
          <w:sz w:val="28"/>
          <w:szCs w:val="28"/>
        </w:rPr>
        <w:t xml:space="preserve"> связано с изменением терминологии, предусмотренн</w:t>
      </w:r>
      <w:r w:rsidR="00AF40C7">
        <w:rPr>
          <w:sz w:val="28"/>
          <w:szCs w:val="28"/>
        </w:rPr>
        <w:t>ой</w:t>
      </w:r>
      <w:r>
        <w:rPr>
          <w:sz w:val="28"/>
          <w:szCs w:val="28"/>
        </w:rPr>
        <w:t xml:space="preserve"> Федеральным законом от</w:t>
      </w:r>
      <w:r w:rsidR="004F7B3B">
        <w:rPr>
          <w:sz w:val="28"/>
          <w:szCs w:val="28"/>
        </w:rPr>
        <w:t xml:space="preserve"> 21 декабря 2021 года № 414-ФЗ «</w:t>
      </w:r>
      <w:r w:rsidR="004F7B3B" w:rsidRPr="004F7B3B">
        <w:rPr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="004F7B3B">
        <w:rPr>
          <w:sz w:val="28"/>
          <w:szCs w:val="28"/>
        </w:rPr>
        <w:t>».</w:t>
      </w:r>
    </w:p>
    <w:p w14:paraId="7E090474" w14:textId="36FAEB03" w:rsidR="000B61DB" w:rsidRDefault="004F7B3B" w:rsidP="00C71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приложения 1 и 2</w:t>
      </w:r>
      <w:r w:rsidR="00452DEB">
        <w:rPr>
          <w:sz w:val="28"/>
          <w:szCs w:val="28"/>
        </w:rPr>
        <w:t xml:space="preserve"> </w:t>
      </w:r>
      <w:r w:rsidR="006F1301">
        <w:rPr>
          <w:sz w:val="28"/>
          <w:szCs w:val="28"/>
        </w:rPr>
        <w:t>обусловлено внесением изменени</w:t>
      </w:r>
      <w:r w:rsidR="00C71D8C">
        <w:rPr>
          <w:sz w:val="28"/>
          <w:szCs w:val="28"/>
        </w:rPr>
        <w:t>я</w:t>
      </w:r>
      <w:r w:rsidR="006F1301">
        <w:rPr>
          <w:sz w:val="28"/>
          <w:szCs w:val="28"/>
        </w:rPr>
        <w:t xml:space="preserve"> в </w:t>
      </w:r>
      <w:r w:rsidR="006F1301" w:rsidRPr="006F1301">
        <w:rPr>
          <w:sz w:val="28"/>
          <w:szCs w:val="28"/>
        </w:rPr>
        <w:t>Закон Удмуртской Республики от 13 апреля 2007 года № 18-РЗ «О выборах депутатов Государственного Совета Удмуртской Республики»</w:t>
      </w:r>
      <w:r w:rsidR="00AF40C7">
        <w:rPr>
          <w:sz w:val="28"/>
          <w:szCs w:val="28"/>
        </w:rPr>
        <w:t>,</w:t>
      </w:r>
      <w:r w:rsidR="006F1301">
        <w:rPr>
          <w:sz w:val="28"/>
          <w:szCs w:val="28"/>
        </w:rPr>
        <w:t xml:space="preserve"> в соответствии с которым изменилось </w:t>
      </w:r>
      <w:r w:rsidR="003C09B5" w:rsidRPr="003C09B5">
        <w:rPr>
          <w:sz w:val="28"/>
          <w:szCs w:val="28"/>
        </w:rPr>
        <w:t>соотношени</w:t>
      </w:r>
      <w:r w:rsidR="006F1301">
        <w:rPr>
          <w:sz w:val="28"/>
          <w:szCs w:val="28"/>
        </w:rPr>
        <w:t>е</w:t>
      </w:r>
      <w:r w:rsidR="003C09B5" w:rsidRPr="003C09B5">
        <w:rPr>
          <w:sz w:val="28"/>
          <w:szCs w:val="28"/>
        </w:rPr>
        <w:t xml:space="preserve"> депутатов, избранных по одномандатн</w:t>
      </w:r>
      <w:r w:rsidR="003C09B5">
        <w:rPr>
          <w:sz w:val="28"/>
          <w:szCs w:val="28"/>
        </w:rPr>
        <w:t>ым</w:t>
      </w:r>
      <w:r w:rsidR="003C09B5" w:rsidRPr="003C09B5">
        <w:rPr>
          <w:sz w:val="28"/>
          <w:szCs w:val="28"/>
        </w:rPr>
        <w:t xml:space="preserve"> округам и партийным спискам</w:t>
      </w:r>
      <w:r w:rsidR="006F1301">
        <w:rPr>
          <w:sz w:val="28"/>
          <w:szCs w:val="28"/>
        </w:rPr>
        <w:t xml:space="preserve">, а также </w:t>
      </w:r>
      <w:r w:rsidR="00AF40C7">
        <w:rPr>
          <w:sz w:val="28"/>
          <w:szCs w:val="28"/>
        </w:rPr>
        <w:t xml:space="preserve">в </w:t>
      </w:r>
      <w:r w:rsidR="006F1301">
        <w:rPr>
          <w:sz w:val="28"/>
          <w:szCs w:val="28"/>
        </w:rPr>
        <w:t>с</w:t>
      </w:r>
      <w:r w:rsidR="00AF40C7">
        <w:rPr>
          <w:sz w:val="28"/>
          <w:szCs w:val="28"/>
        </w:rPr>
        <w:t>вязи с</w:t>
      </w:r>
      <w:r w:rsidR="006F1301">
        <w:rPr>
          <w:sz w:val="28"/>
          <w:szCs w:val="28"/>
        </w:rPr>
        <w:t xml:space="preserve"> </w:t>
      </w:r>
      <w:r w:rsidR="00C71D8C">
        <w:rPr>
          <w:sz w:val="28"/>
          <w:szCs w:val="28"/>
        </w:rPr>
        <w:t xml:space="preserve">утверждением Государственным Советом Удмуртской Республики </w:t>
      </w:r>
      <w:r w:rsidR="00AF40C7">
        <w:rPr>
          <w:sz w:val="28"/>
          <w:szCs w:val="28"/>
        </w:rPr>
        <w:t xml:space="preserve">новой </w:t>
      </w:r>
      <w:r w:rsidR="00C71D8C" w:rsidRPr="00C71D8C">
        <w:rPr>
          <w:sz w:val="28"/>
          <w:szCs w:val="28"/>
        </w:rPr>
        <w:t>схемы одномандатных избирательных округов</w:t>
      </w:r>
      <w:r w:rsidR="00C71D8C">
        <w:rPr>
          <w:sz w:val="28"/>
          <w:szCs w:val="28"/>
        </w:rPr>
        <w:t xml:space="preserve"> д</w:t>
      </w:r>
      <w:r w:rsidR="00C71D8C" w:rsidRPr="00C71D8C">
        <w:rPr>
          <w:sz w:val="28"/>
          <w:szCs w:val="28"/>
        </w:rPr>
        <w:t>ля проведения выборов депутатов</w:t>
      </w:r>
      <w:r w:rsidR="00C71D8C">
        <w:rPr>
          <w:sz w:val="28"/>
          <w:szCs w:val="28"/>
        </w:rPr>
        <w:t xml:space="preserve"> </w:t>
      </w:r>
      <w:r w:rsidR="00C71D8C" w:rsidRPr="00C71D8C">
        <w:rPr>
          <w:sz w:val="28"/>
          <w:szCs w:val="28"/>
        </w:rPr>
        <w:t>Государственного Совета Удмуртской Республики</w:t>
      </w:r>
      <w:r w:rsidR="00AF40C7">
        <w:rPr>
          <w:sz w:val="28"/>
          <w:szCs w:val="28"/>
        </w:rPr>
        <w:t xml:space="preserve"> 7 созыва.</w:t>
      </w:r>
      <w:r w:rsidR="000B61DB">
        <w:rPr>
          <w:sz w:val="28"/>
          <w:szCs w:val="28"/>
        </w:rPr>
        <w:t xml:space="preserve"> </w:t>
      </w:r>
    </w:p>
    <w:p w14:paraId="5808AC2F" w14:textId="6529FF23" w:rsidR="00CB1868" w:rsidRDefault="00CB1868" w:rsidP="00924A4B">
      <w:pPr>
        <w:ind w:firstLine="709"/>
        <w:jc w:val="both"/>
        <w:rPr>
          <w:sz w:val="28"/>
          <w:szCs w:val="28"/>
        </w:rPr>
      </w:pPr>
    </w:p>
    <w:p w14:paraId="172DC48C" w14:textId="77777777" w:rsidR="000B61DB" w:rsidRDefault="000B61DB" w:rsidP="00924A4B">
      <w:pPr>
        <w:ind w:firstLine="709"/>
        <w:jc w:val="both"/>
        <w:rPr>
          <w:sz w:val="28"/>
          <w:szCs w:val="28"/>
        </w:rPr>
      </w:pPr>
    </w:p>
    <w:p w14:paraId="5FC278AA" w14:textId="77777777" w:rsidR="00CB1868" w:rsidRPr="00CB1868" w:rsidRDefault="00C671D3" w:rsidP="00577E3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1868" w:rsidRPr="00CB1868">
        <w:rPr>
          <w:sz w:val="28"/>
          <w:szCs w:val="28"/>
        </w:rPr>
        <w:t xml:space="preserve">редседатель постоянной комиссии </w:t>
      </w:r>
    </w:p>
    <w:p w14:paraId="429BF9AF" w14:textId="77777777" w:rsidR="00CB1868" w:rsidRPr="00CB186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Государственного Совета </w:t>
      </w:r>
    </w:p>
    <w:p w14:paraId="74C685F0" w14:textId="77777777" w:rsidR="00CB1868" w:rsidRPr="00CB186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Удмуртской Республики </w:t>
      </w:r>
    </w:p>
    <w:p w14:paraId="7F0D4072" w14:textId="0EF3CE13" w:rsidR="00CB1868" w:rsidRPr="00244163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по бюджету, налогам и финансам      </w:t>
      </w:r>
      <w:r w:rsidR="00577E39">
        <w:rPr>
          <w:sz w:val="28"/>
          <w:szCs w:val="28"/>
        </w:rPr>
        <w:t xml:space="preserve">       </w:t>
      </w:r>
      <w:r w:rsidRPr="00CB1868">
        <w:rPr>
          <w:sz w:val="28"/>
          <w:szCs w:val="28"/>
        </w:rPr>
        <w:t xml:space="preserve">               </w:t>
      </w:r>
      <w:r w:rsidR="00C671D3">
        <w:rPr>
          <w:sz w:val="28"/>
          <w:szCs w:val="28"/>
        </w:rPr>
        <w:t xml:space="preserve">           </w:t>
      </w:r>
      <w:r w:rsidRPr="00CB1868">
        <w:rPr>
          <w:sz w:val="28"/>
          <w:szCs w:val="28"/>
        </w:rPr>
        <w:t xml:space="preserve">  </w:t>
      </w:r>
      <w:r w:rsidR="00752E64">
        <w:rPr>
          <w:sz w:val="28"/>
          <w:szCs w:val="28"/>
        </w:rPr>
        <w:t>Н.Р. Мухаме</w:t>
      </w:r>
      <w:r w:rsidR="005C3E13">
        <w:rPr>
          <w:sz w:val="28"/>
          <w:szCs w:val="28"/>
        </w:rPr>
        <w:t>д</w:t>
      </w:r>
      <w:r w:rsidR="00752E64">
        <w:rPr>
          <w:sz w:val="28"/>
          <w:szCs w:val="28"/>
        </w:rPr>
        <w:t>зянов</w:t>
      </w:r>
    </w:p>
    <w:sectPr w:rsidR="00CB1868" w:rsidRPr="0024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E64"/>
    <w:rsid w:val="00095DEC"/>
    <w:rsid w:val="000B61DB"/>
    <w:rsid w:val="001C605B"/>
    <w:rsid w:val="00244163"/>
    <w:rsid w:val="002A48CF"/>
    <w:rsid w:val="002C7396"/>
    <w:rsid w:val="003462AC"/>
    <w:rsid w:val="003C09B5"/>
    <w:rsid w:val="00452DEB"/>
    <w:rsid w:val="004F7B3B"/>
    <w:rsid w:val="005014B2"/>
    <w:rsid w:val="00556E7C"/>
    <w:rsid w:val="00577E39"/>
    <w:rsid w:val="005C3E13"/>
    <w:rsid w:val="006F1301"/>
    <w:rsid w:val="00752E64"/>
    <w:rsid w:val="007E51B6"/>
    <w:rsid w:val="00843296"/>
    <w:rsid w:val="00924A4B"/>
    <w:rsid w:val="00AF40C7"/>
    <w:rsid w:val="00B37B8D"/>
    <w:rsid w:val="00C671D3"/>
    <w:rsid w:val="00C71D8C"/>
    <w:rsid w:val="00CB1868"/>
    <w:rsid w:val="00CB3CAA"/>
    <w:rsid w:val="00DD2BA5"/>
    <w:rsid w:val="00E42D54"/>
    <w:rsid w:val="00E4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D9D3"/>
  <w15:docId w15:val="{6C6D2884-7C0B-4F77-BD23-15C89DAA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2D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55;&#1086;&#1103;&#1089;&#1085;&#1080;&#1090;&#1077;&#1083;&#1100;&#1085;&#1072;&#1103;%20&#1079;&#1072;&#1087;&#1080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</Template>
  <TotalTime>85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Андрей</cp:lastModifiedBy>
  <cp:revision>5</cp:revision>
  <dcterms:created xsi:type="dcterms:W3CDTF">2023-04-10T04:20:00Z</dcterms:created>
  <dcterms:modified xsi:type="dcterms:W3CDTF">2023-04-16T05:32:00Z</dcterms:modified>
</cp:coreProperties>
</file>